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lineRule="auto" w:line="252" w:before="40" w:after="0"/>
        <w:ind w:left="1004" w:right="130" w:hanging="0"/>
        <w:jc w:val="center"/>
        <w:rPr>
          <w:w w:val="105"/>
          <w:lang w:val="sk-SK"/>
        </w:rPr>
      </w:pPr>
      <w:r>
        <w:rPr/>
        <w:drawing>
          <wp:inline distT="0" distB="0" distL="0" distR="0">
            <wp:extent cx="2857500" cy="2857500"/>
            <wp:effectExtent l="0" t="0" r="0" b="0"/>
            <wp:docPr id="1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lotextu"/>
        <w:spacing w:lineRule="auto" w:line="252" w:before="40" w:after="0"/>
        <w:ind w:right="130" w:hanging="0"/>
        <w:jc w:val="both"/>
        <w:rPr>
          <w:w w:val="105"/>
          <w:lang w:val="sk-SK"/>
        </w:rPr>
      </w:pPr>
      <w:r>
        <w:rPr>
          <w:w w:val="105"/>
          <w:lang w:val="sk-SK"/>
        </w:rPr>
      </w:r>
    </w:p>
    <w:p>
      <w:pPr>
        <w:pStyle w:val="Telotextu"/>
        <w:spacing w:lineRule="auto" w:line="252" w:before="40" w:after="0"/>
        <w:ind w:left="1004" w:right="130" w:hanging="0"/>
        <w:jc w:val="both"/>
        <w:rPr>
          <w:i/>
          <w:i/>
          <w:w w:val="105"/>
          <w:u w:val="single"/>
          <w:lang w:val="sk-SK"/>
        </w:rPr>
      </w:pPr>
      <w:r>
        <w:rPr>
          <w:i/>
          <w:w w:val="105"/>
          <w:u w:val="single"/>
          <w:lang w:val="sk-SK"/>
        </w:rPr>
      </w:r>
    </w:p>
    <w:p>
      <w:pPr>
        <w:pStyle w:val="Normal"/>
        <w:ind w:left="1440" w:hanging="0"/>
        <w:rPr/>
      </w:pPr>
      <w:r>
        <w:rPr/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 xml:space="preserve">Už 15. 2. 2021 sa začne Sčítanie obyvateľov. </w:t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jc w:val="both"/>
        <w:rPr/>
      </w:pPr>
      <w:r>
        <w:rPr>
          <w:sz w:val="24"/>
          <w:szCs w:val="24"/>
        </w:rPr>
        <w:t xml:space="preserve">Urobte aj Vy klik pre lepšie Slovensko a rozhodnite o tom, kam sa bude uberať naša krajina, ale aj naša obec ďalších 10 rokov. Sčítať sa dokážete sami elektronicky z pohodlia Vášho domova, pričom vyplnenie formulára Vám zaberie približne 10 minút. Sčítajte sa cez formulár na </w:t>
      </w:r>
      <w:hyperlink r:id="rId3">
        <w:r>
          <w:rPr>
            <w:rStyle w:val="Internetovodkaz"/>
            <w:sz w:val="24"/>
            <w:szCs w:val="24"/>
          </w:rPr>
          <w:t>www.scitanie.sk</w:t>
        </w:r>
      </w:hyperlink>
      <w:r>
        <w:rPr>
          <w:sz w:val="24"/>
          <w:szCs w:val="24"/>
        </w:rPr>
        <w:t xml:space="preserve"> alebo pomocou mobilnej aplikácie. </w:t>
      </w:r>
    </w:p>
    <w:p>
      <w:pPr>
        <w:pStyle w:val="Normal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left="1440" w:hanging="0"/>
        <w:jc w:val="both"/>
        <w:rPr/>
      </w:pPr>
      <w:r>
        <w:rPr>
          <w:rFonts w:cs="Segoe UI Symbol" w:ascii="Segoe UI Symbol" w:hAnsi="Segoe UI Symbol"/>
          <w:sz w:val="24"/>
          <w:szCs w:val="24"/>
        </w:rPr>
        <w:t>👩</w:t>
      </w:r>
      <w:r>
        <w:rPr>
          <w:sz w:val="24"/>
          <w:szCs w:val="24"/>
        </w:rPr>
        <w:t>‍</w:t>
      </w:r>
      <w:r>
        <w:rPr>
          <w:rFonts w:cs="Segoe UI Symbol" w:ascii="Segoe UI Symbol" w:hAnsi="Segoe UI Symbol"/>
          <w:sz w:val="24"/>
          <w:szCs w:val="24"/>
        </w:rPr>
        <w:t>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 sa nemôžete sčítať sami, poproste blízku osobu alebo rodinného príslušníka, aby Vám pomohli so sčítaním sa. V prípade otázok zavolajte na obecný úrad na číslo 033/55</w:t>
      </w:r>
      <w:r>
        <w:rPr>
          <w:sz w:val="24"/>
          <w:szCs w:val="24"/>
        </w:rPr>
        <w:t>89</w:t>
      </w:r>
      <w:r>
        <w:rPr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sz w:val="24"/>
          <w:szCs w:val="24"/>
        </w:rPr>
        <w:t>2 alebo na call centrum 02/20 92 49 19. Pretože aj Váš klik môže rozhodnúť.</w:t>
      </w:r>
    </w:p>
    <w:p>
      <w:pPr>
        <w:pStyle w:val="Normal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>Vopred ďakujeme všetkým obyvateľom za spoluprácu.</w:t>
      </w:r>
    </w:p>
    <w:p>
      <w:pPr>
        <w:pStyle w:val="Normal"/>
        <w:ind w:left="1440" w:hanging="0"/>
        <w:rPr/>
      </w:pPr>
      <w:r>
        <w:rPr>
          <w:sz w:val="24"/>
          <w:szCs w:val="24"/>
        </w:rPr>
        <w:t xml:space="preserve">Obec </w:t>
      </w:r>
      <w:r>
        <w:rPr>
          <w:sz w:val="24"/>
          <w:szCs w:val="24"/>
        </w:rPr>
        <w:t>Trstín</w:t>
      </w:r>
    </w:p>
    <w:p>
      <w:pPr>
        <w:pStyle w:val="Normal"/>
        <w:ind w:left="144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>#Scitanie2021 #SODB2021</w:t>
      </w:r>
    </w:p>
    <w:p>
      <w:pPr>
        <w:pStyle w:val="Telotextu"/>
        <w:spacing w:lineRule="auto" w:line="252" w:before="40" w:after="0"/>
        <w:ind w:right="130" w:hanging="0"/>
        <w:jc w:val="both"/>
        <w:rPr>
          <w:i/>
          <w:i/>
          <w:w w:val="105"/>
          <w:u w:val="single"/>
          <w:lang w:val="sk-SK"/>
        </w:rPr>
      </w:pPr>
      <w:r>
        <w:rPr>
          <w:i/>
          <w:w w:val="105"/>
          <w:u w:val="single"/>
          <w:lang w:val="sk-SK"/>
        </w:rPr>
      </w:r>
    </w:p>
    <w:p>
      <w:pPr>
        <w:pStyle w:val="Telotextu"/>
        <w:spacing w:lineRule="auto" w:line="252" w:before="40" w:after="0"/>
        <w:ind w:right="130" w:hanging="0"/>
        <w:jc w:val="both"/>
        <w:rPr>
          <w:i/>
          <w:i/>
          <w:w w:val="105"/>
          <w:u w:val="single"/>
          <w:lang w:val="sk-SK"/>
        </w:rPr>
      </w:pPr>
      <w:r>
        <w:rPr>
          <w:i/>
          <w:w w:val="105"/>
          <w:u w:val="single"/>
          <w:lang w:val="sk-SK"/>
        </w:rPr>
      </w:r>
    </w:p>
    <w:p>
      <w:pPr>
        <w:pStyle w:val="Telotextu"/>
        <w:spacing w:lineRule="auto" w:line="252" w:before="40" w:after="0"/>
        <w:ind w:left="1004" w:right="130" w:hanging="0"/>
        <w:jc w:val="center"/>
        <w:rPr/>
      </w:pPr>
      <w:r>
        <w:rPr/>
        <w:drawing>
          <wp:inline distT="0" distB="0" distL="0" distR="0">
            <wp:extent cx="1876425" cy="191452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75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6b7589"/>
    <w:rPr>
      <w:color w:val="0000FF"/>
      <w:u w:val="single"/>
    </w:rPr>
  </w:style>
  <w:style w:type="character" w:styleId="ZkladntextChar" w:customStyle="1">
    <w:name w:val="Základný text Char"/>
    <w:basedOn w:val="DefaultParagraphFont"/>
    <w:link w:val="Zkladntext"/>
    <w:uiPriority w:val="1"/>
    <w:semiHidden/>
    <w:qFormat/>
    <w:rsid w:val="006b7589"/>
    <w:rPr>
      <w:rFonts w:ascii="Arial" w:hAnsi="Arial" w:eastAsia="Arial" w:cs="Arial"/>
      <w:lang w:val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semiHidden/>
    <w:unhideWhenUsed/>
    <w:qFormat/>
    <w:rsid w:val="006b7589"/>
    <w:pPr>
      <w:widowControl w:val="false"/>
    </w:pPr>
    <w:rPr>
      <w:rFonts w:ascii="Arial" w:hAnsi="Arial" w:eastAsia="Arial" w:cs="Arial"/>
      <w:sz w:val="22"/>
      <w:szCs w:val="22"/>
      <w:lang w:val="en-US" w:eastAsia="en-US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citanie.sk/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LibreOffice/6.3.1.2$Windows_X86_64 LibreOffice_project/b79626edf0065ac373bd1df5c28bd630b4424273</Application>
  <Pages>1</Pages>
  <Words>111</Words>
  <Characters>598</Characters>
  <CharactersWithSpaces>708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2021-02-09T08:24:00Z</dcterms:created>
  <dc:creator>Ľubomíra Danišová</dc:creator>
  <dc:description/>
  <dc:language>sk-SK</dc:language>
  <cp:lastModifiedBy/>
  <cp:lastPrinted>2021-02-09T08:30:00Z</cp:lastPrinted>
  <dcterms:modified xsi:type="dcterms:W3CDTF">2021-02-15T10:51:41Z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