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74" w:rsidRDefault="00531274" w:rsidP="00817AC7">
      <w:pPr>
        <w:pStyle w:val="Default"/>
        <w:jc w:val="center"/>
        <w:rPr>
          <w:b/>
          <w:bCs/>
          <w:sz w:val="36"/>
          <w:szCs w:val="36"/>
        </w:rPr>
      </w:pPr>
      <w:r w:rsidRPr="00B2707D">
        <w:rPr>
          <w:b/>
          <w:bCs/>
          <w:sz w:val="36"/>
          <w:szCs w:val="36"/>
        </w:rPr>
        <w:t xml:space="preserve">Obec </w:t>
      </w:r>
      <w:r>
        <w:rPr>
          <w:b/>
          <w:bCs/>
          <w:sz w:val="36"/>
          <w:szCs w:val="36"/>
        </w:rPr>
        <w:t>Trstín</w:t>
      </w:r>
    </w:p>
    <w:p w:rsidR="00531274" w:rsidRPr="00B2707D" w:rsidRDefault="00531274" w:rsidP="00817AC7">
      <w:pPr>
        <w:pStyle w:val="Default"/>
        <w:jc w:val="center"/>
        <w:rPr>
          <w:b/>
          <w:bCs/>
          <w:sz w:val="36"/>
          <w:szCs w:val="36"/>
        </w:rPr>
      </w:pPr>
    </w:p>
    <w:p w:rsidR="00531274" w:rsidRPr="00CB2CE3" w:rsidRDefault="00531274" w:rsidP="00817AC7">
      <w:pPr>
        <w:pStyle w:val="Default"/>
        <w:jc w:val="center"/>
        <w:rPr>
          <w:b/>
          <w:bCs/>
          <w:sz w:val="32"/>
          <w:szCs w:val="32"/>
        </w:rPr>
      </w:pPr>
      <w:r w:rsidRPr="00CB2CE3">
        <w:rPr>
          <w:b/>
          <w:bCs/>
          <w:sz w:val="32"/>
          <w:szCs w:val="32"/>
        </w:rPr>
        <w:t>Návrh plánu kontrolnej činnosti hlavnej kontrolórky obce na obdobie I</w:t>
      </w:r>
      <w:r>
        <w:rPr>
          <w:b/>
          <w:bCs/>
          <w:sz w:val="32"/>
          <w:szCs w:val="32"/>
        </w:rPr>
        <w:t>I</w:t>
      </w:r>
      <w:r w:rsidRPr="00CB2CE3">
        <w:rPr>
          <w:b/>
          <w:bCs/>
          <w:sz w:val="32"/>
          <w:szCs w:val="32"/>
        </w:rPr>
        <w:t>. polrok 201</w:t>
      </w:r>
      <w:r>
        <w:rPr>
          <w:b/>
          <w:bCs/>
          <w:sz w:val="32"/>
          <w:szCs w:val="32"/>
        </w:rPr>
        <w:t>6</w:t>
      </w:r>
    </w:p>
    <w:p w:rsidR="00531274" w:rsidRPr="00CD66F2" w:rsidRDefault="00531274" w:rsidP="00817AC7">
      <w:pPr>
        <w:pStyle w:val="Default"/>
        <w:rPr>
          <w:b/>
          <w:bCs/>
          <w:sz w:val="28"/>
          <w:szCs w:val="28"/>
        </w:rPr>
      </w:pPr>
    </w:p>
    <w:p w:rsidR="00531274" w:rsidRPr="00F9597A" w:rsidRDefault="00531274" w:rsidP="00817A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</w:pPr>
      <w:r w:rsidRPr="00CB2CE3">
        <w:rPr>
          <w:b/>
          <w:bCs/>
          <w:sz w:val="28"/>
          <w:szCs w:val="28"/>
        </w:rPr>
        <w:t>V súlade s ustanovením § 18f ods. 1, písmeno b) zákona SNR č. 369/1990 Zb. o obecnom zriadení v znení neskorších zmien a doplnkov,</w:t>
      </w:r>
      <w:r>
        <w:rPr>
          <w:b/>
          <w:bCs/>
          <w:sz w:val="28"/>
          <w:szCs w:val="28"/>
        </w:rPr>
        <w:t xml:space="preserve">  </w:t>
      </w:r>
      <w:r w:rsidRPr="00F9597A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>hlavný kontrolór obce predkladá zastupiteľstvu raz za šesť mesiacov návrh plánu kontrolnej činnosti.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F9597A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 xml:space="preserve">V zmysle vyššie citovaného ustanovenia zákona, </w:t>
      </w:r>
      <w:r w:rsidRPr="00CB2CE3">
        <w:rPr>
          <w:b/>
          <w:bCs/>
          <w:sz w:val="28"/>
          <w:szCs w:val="28"/>
        </w:rPr>
        <w:t xml:space="preserve"> predkladám tento návrh kontrolnej činnosti na </w:t>
      </w:r>
      <w:r w:rsidRPr="0088373A">
        <w:rPr>
          <w:b/>
          <w:bCs/>
          <w:sz w:val="28"/>
          <w:szCs w:val="28"/>
          <w:lang w:val="sk-SK"/>
        </w:rPr>
        <w:t>obdobie</w:t>
      </w:r>
      <w:r>
        <w:rPr>
          <w:b/>
          <w:bCs/>
          <w:sz w:val="28"/>
          <w:szCs w:val="28"/>
        </w:rPr>
        <w:t xml:space="preserve"> </w:t>
      </w:r>
      <w:r w:rsidRPr="00CB2CE3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>I</w:t>
      </w:r>
      <w:r w:rsidRPr="00CB2CE3">
        <w:rPr>
          <w:b/>
          <w:bCs/>
          <w:sz w:val="28"/>
          <w:szCs w:val="28"/>
        </w:rPr>
        <w:t>. polrok 201</w:t>
      </w:r>
      <w:r>
        <w:rPr>
          <w:b/>
          <w:bCs/>
          <w:sz w:val="28"/>
          <w:szCs w:val="28"/>
        </w:rPr>
        <w:t>6</w:t>
      </w:r>
      <w:r w:rsidRPr="00CB2CE3">
        <w:rPr>
          <w:b/>
          <w:bCs/>
          <w:sz w:val="28"/>
          <w:szCs w:val="28"/>
        </w:rPr>
        <w:t>. Rozsah kontrolnej činnosti hlavného kontrolóra v zmysle uvedeného zákona je zameraný na kontrolu: zákonnosti, účinnosti, hospodárnosti a efektívnosti pri hospodárení a nakladaní s majetkom a majetkovými právami obce</w:t>
      </w:r>
      <w:r>
        <w:rPr>
          <w:b/>
          <w:bCs/>
          <w:sz w:val="28"/>
          <w:szCs w:val="28"/>
        </w:rPr>
        <w:t xml:space="preserve"> Trstín</w:t>
      </w:r>
      <w:r w:rsidRPr="00CB2CE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>D</w:t>
      </w:r>
      <w:r w:rsidRPr="00F9597A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>održiavani</w:t>
      </w:r>
      <w:r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 xml:space="preserve">e </w:t>
      </w:r>
      <w:r w:rsidRPr="00F9597A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 xml:space="preserve"> hospodárnosti, efektívnosti a účelnosti pri hospodárení s verejnými prostriedkami v rozpočtovej organizácii </w:t>
      </w:r>
      <w:r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 xml:space="preserve"> </w:t>
      </w:r>
      <w:r w:rsidRPr="00F9597A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>ZŠ</w:t>
      </w:r>
      <w:r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>s</w:t>
      </w:r>
      <w:r w:rsidRPr="00F9597A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 xml:space="preserve">MŠ v zriaďovateľskej pôsobnosti obce </w:t>
      </w:r>
      <w:r w:rsidRPr="00817AC7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>Trstín</w:t>
      </w:r>
      <w:r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>.</w:t>
      </w:r>
      <w:r w:rsidRPr="00F9597A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 xml:space="preserve"> </w:t>
      </w:r>
    </w:p>
    <w:p w:rsidR="00531274" w:rsidRPr="00CD66F2" w:rsidRDefault="00531274" w:rsidP="00817AC7">
      <w:pPr>
        <w:pStyle w:val="Default"/>
        <w:rPr>
          <w:sz w:val="28"/>
          <w:szCs w:val="28"/>
        </w:rPr>
      </w:pPr>
    </w:p>
    <w:p w:rsidR="00531274" w:rsidRDefault="00531274" w:rsidP="00817AC7">
      <w:pPr>
        <w:pStyle w:val="Default"/>
        <w:rPr>
          <w:b/>
          <w:bCs/>
          <w:sz w:val="28"/>
          <w:szCs w:val="28"/>
        </w:rPr>
      </w:pPr>
      <w:r w:rsidRPr="00CB2CE3">
        <w:rPr>
          <w:b/>
          <w:bCs/>
          <w:sz w:val="28"/>
          <w:szCs w:val="28"/>
        </w:rPr>
        <w:t>Kontrola bude zameraná na</w:t>
      </w:r>
      <w:r>
        <w:rPr>
          <w:b/>
          <w:bCs/>
          <w:sz w:val="28"/>
          <w:szCs w:val="28"/>
        </w:rPr>
        <w:t xml:space="preserve"> nasledovné kontroly a úlohy</w:t>
      </w:r>
      <w:r w:rsidRPr="00CB2CE3">
        <w:rPr>
          <w:b/>
          <w:bCs/>
          <w:sz w:val="28"/>
          <w:szCs w:val="28"/>
        </w:rPr>
        <w:t>:</w:t>
      </w:r>
    </w:p>
    <w:p w:rsidR="00531274" w:rsidRDefault="00531274" w:rsidP="0088373A">
      <w:pPr>
        <w:pStyle w:val="Default"/>
        <w:rPr>
          <w:b/>
          <w:bCs/>
          <w:sz w:val="28"/>
          <w:szCs w:val="28"/>
        </w:rPr>
      </w:pPr>
      <w:r w:rsidRPr="00CB2CE3">
        <w:rPr>
          <w:b/>
          <w:bCs/>
          <w:sz w:val="28"/>
          <w:szCs w:val="28"/>
        </w:rPr>
        <w:t>- Kontrola</w:t>
      </w:r>
      <w:r>
        <w:rPr>
          <w:b/>
          <w:bCs/>
          <w:sz w:val="28"/>
          <w:szCs w:val="28"/>
        </w:rPr>
        <w:t xml:space="preserve"> účtovných  dokladov zameraná na   formálnu a vecnú správnosť</w:t>
      </w:r>
    </w:p>
    <w:p w:rsidR="00531274" w:rsidRDefault="00531274" w:rsidP="0088373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dodržiavania a uplatňovania zákona  č.  431/2002 Z.z. o účtovníctve  a </w:t>
      </w:r>
      <w:r w:rsidRPr="00CB2CE3">
        <w:rPr>
          <w:b/>
          <w:bCs/>
          <w:sz w:val="28"/>
          <w:szCs w:val="28"/>
        </w:rPr>
        <w:t xml:space="preserve"> </w:t>
      </w:r>
    </w:p>
    <w:p w:rsidR="00531274" w:rsidRDefault="00531274" w:rsidP="0088373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B2CE3">
        <w:rPr>
          <w:b/>
          <w:bCs/>
          <w:sz w:val="28"/>
          <w:szCs w:val="28"/>
        </w:rPr>
        <w:t xml:space="preserve">zákona č. </w:t>
      </w:r>
      <w:r>
        <w:rPr>
          <w:b/>
          <w:bCs/>
          <w:sz w:val="28"/>
          <w:szCs w:val="28"/>
        </w:rPr>
        <w:t>357/2015</w:t>
      </w:r>
      <w:r w:rsidRPr="00CB2CE3">
        <w:rPr>
          <w:b/>
          <w:bCs/>
          <w:sz w:val="28"/>
          <w:szCs w:val="28"/>
        </w:rPr>
        <w:t xml:space="preserve"> Z. z. o finančnej </w:t>
      </w:r>
      <w:r>
        <w:rPr>
          <w:b/>
          <w:bCs/>
          <w:sz w:val="28"/>
          <w:szCs w:val="28"/>
        </w:rPr>
        <w:t xml:space="preserve">  </w:t>
      </w:r>
      <w:r w:rsidRPr="00CB2CE3">
        <w:rPr>
          <w:b/>
          <w:bCs/>
          <w:sz w:val="28"/>
          <w:szCs w:val="28"/>
        </w:rPr>
        <w:t xml:space="preserve">kontrole a </w:t>
      </w:r>
      <w:r>
        <w:rPr>
          <w:b/>
          <w:bCs/>
          <w:sz w:val="28"/>
          <w:szCs w:val="28"/>
        </w:rPr>
        <w:t xml:space="preserve"> </w:t>
      </w:r>
      <w:r w:rsidRPr="00CB2CE3">
        <w:rPr>
          <w:b/>
          <w:bCs/>
          <w:sz w:val="28"/>
          <w:szCs w:val="28"/>
        </w:rPr>
        <w:t xml:space="preserve">audite v znení   </w:t>
      </w:r>
    </w:p>
    <w:p w:rsidR="00531274" w:rsidRDefault="00531274" w:rsidP="0088373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B2CE3">
        <w:rPr>
          <w:b/>
          <w:bCs/>
          <w:sz w:val="28"/>
          <w:szCs w:val="28"/>
        </w:rPr>
        <w:t>neskorších predpisov</w:t>
      </w:r>
      <w:r>
        <w:rPr>
          <w:b/>
          <w:bCs/>
          <w:sz w:val="28"/>
          <w:szCs w:val="28"/>
        </w:rPr>
        <w:t xml:space="preserve">, kontrola   bezhotovostných a hotovostných </w:t>
      </w:r>
    </w:p>
    <w:p w:rsidR="00531274" w:rsidRPr="00CB2CE3" w:rsidRDefault="00531274" w:rsidP="0088373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finančných operácií</w:t>
      </w:r>
      <w:r w:rsidRPr="00CB2CE3">
        <w:rPr>
          <w:b/>
          <w:bCs/>
          <w:sz w:val="28"/>
          <w:szCs w:val="28"/>
        </w:rPr>
        <w:t xml:space="preserve">. </w:t>
      </w:r>
    </w:p>
    <w:p w:rsidR="00531274" w:rsidRPr="00CB2CE3" w:rsidRDefault="00531274" w:rsidP="0088373A">
      <w:pPr>
        <w:pStyle w:val="Default"/>
        <w:rPr>
          <w:b/>
          <w:bCs/>
          <w:sz w:val="28"/>
          <w:szCs w:val="28"/>
        </w:rPr>
      </w:pPr>
    </w:p>
    <w:p w:rsidR="00531274" w:rsidRPr="00CB2CE3" w:rsidRDefault="00531274" w:rsidP="00817AC7">
      <w:pPr>
        <w:pStyle w:val="Default"/>
        <w:rPr>
          <w:b/>
          <w:bCs/>
          <w:sz w:val="28"/>
          <w:szCs w:val="28"/>
        </w:rPr>
      </w:pPr>
    </w:p>
    <w:p w:rsidR="00531274" w:rsidRDefault="00531274" w:rsidP="00817AC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Kontrola uplatňovania zákona č. 311/2001 Z. z. Zákonník práce v znení</w:t>
      </w:r>
    </w:p>
    <w:p w:rsidR="00531274" w:rsidRDefault="00531274" w:rsidP="00817AC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neskorších predpisov – kontrola uzatvárania dohôd o prácach </w:t>
      </w:r>
    </w:p>
    <w:p w:rsidR="00531274" w:rsidRDefault="00531274" w:rsidP="00817AC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vykonávaných mimo pracovného pomeru.</w:t>
      </w:r>
    </w:p>
    <w:p w:rsidR="00531274" w:rsidRDefault="00531274" w:rsidP="00817AC7">
      <w:pPr>
        <w:pStyle w:val="Default"/>
        <w:rPr>
          <w:b/>
          <w:bCs/>
          <w:sz w:val="28"/>
          <w:szCs w:val="28"/>
        </w:rPr>
      </w:pPr>
    </w:p>
    <w:p w:rsidR="00531274" w:rsidRDefault="00531274" w:rsidP="00677EE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Výber daní  v roku 2016 – daň za psa, poplatok za komunálne odpady </w:t>
      </w:r>
    </w:p>
    <w:p w:rsidR="00531274" w:rsidRDefault="00531274" w:rsidP="00677EE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a drobné stavebné odpady podľa VZN č. 57/2014,  kontrola pohľadávok </w:t>
      </w:r>
    </w:p>
    <w:p w:rsidR="00531274" w:rsidRDefault="00531274" w:rsidP="00677EE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k 30.9.2016 </w:t>
      </w:r>
    </w:p>
    <w:p w:rsidR="00531274" w:rsidRDefault="00531274" w:rsidP="00817AC7">
      <w:pPr>
        <w:pStyle w:val="Default"/>
        <w:rPr>
          <w:b/>
          <w:bCs/>
          <w:sz w:val="28"/>
          <w:szCs w:val="28"/>
        </w:rPr>
      </w:pPr>
    </w:p>
    <w:p w:rsidR="00531274" w:rsidRDefault="00531274" w:rsidP="00817AC7">
      <w:pPr>
        <w:ind w:left="360"/>
        <w:rPr>
          <w:rFonts w:ascii="Arial" w:hAnsi="Arial" w:cs="Arial"/>
          <w:b/>
          <w:bCs/>
          <w:sz w:val="24"/>
          <w:szCs w:val="24"/>
          <w:lang w:val="sk-SK"/>
        </w:rPr>
      </w:pPr>
      <w:r w:rsidRPr="008F5C3D">
        <w:rPr>
          <w:rFonts w:ascii="Arial" w:hAnsi="Arial" w:cs="Arial"/>
          <w:b/>
          <w:bCs/>
          <w:sz w:val="24"/>
          <w:szCs w:val="24"/>
          <w:lang w:val="sk-SK"/>
        </w:rPr>
        <w:t xml:space="preserve">Plnenie 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ú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loh HK :</w:t>
      </w:r>
    </w:p>
    <w:p w:rsidR="00531274" w:rsidRPr="00CB2CE3" w:rsidRDefault="00531274" w:rsidP="00817AC7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8F5C3D">
        <w:rPr>
          <w:rFonts w:ascii="Arial" w:hAnsi="Arial" w:cs="Arial"/>
          <w:b/>
          <w:bCs/>
        </w:rPr>
        <w:t>odborn</w:t>
      </w:r>
      <w:r w:rsidRPr="008F5C3D">
        <w:rPr>
          <w:rFonts w:ascii="Arial" w:hAnsi="Arial"/>
          <w:b/>
          <w:bCs/>
        </w:rPr>
        <w:t>é</w:t>
      </w:r>
      <w:r w:rsidRPr="008F5C3D">
        <w:rPr>
          <w:rFonts w:ascii="Arial" w:hAnsi="Arial" w:cs="Arial"/>
          <w:b/>
          <w:bCs/>
        </w:rPr>
        <w:t xml:space="preserve"> stanovisko </w:t>
      </w:r>
      <w:r>
        <w:rPr>
          <w:rFonts w:ascii="Arial" w:hAnsi="Arial" w:cs="Arial"/>
          <w:b/>
          <w:bCs/>
        </w:rPr>
        <w:t>k návrhu rozpočtu na rok 2017 - 2019</w:t>
      </w:r>
    </w:p>
    <w:p w:rsidR="00531274" w:rsidRPr="00B618EC" w:rsidRDefault="00531274" w:rsidP="00817AC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sk-SK"/>
        </w:rPr>
      </w:pPr>
      <w:r w:rsidRPr="00B618EC">
        <w:rPr>
          <w:rFonts w:ascii="Arial" w:hAnsi="Arial" w:cs="Arial"/>
          <w:b/>
          <w:bCs/>
          <w:sz w:val="24"/>
          <w:szCs w:val="24"/>
          <w:lang w:val="sk-SK"/>
        </w:rPr>
        <w:t>n</w:t>
      </w:r>
      <w:r w:rsidRPr="00B618EC">
        <w:rPr>
          <w:rFonts w:ascii="Arial" w:hAnsi="Arial" w:cs="Times New Roman"/>
          <w:b/>
          <w:bCs/>
          <w:sz w:val="24"/>
          <w:szCs w:val="24"/>
          <w:lang w:val="sk-SK"/>
        </w:rPr>
        <w:t>á</w:t>
      </w:r>
      <w:r w:rsidRPr="00B618EC">
        <w:rPr>
          <w:rFonts w:ascii="Arial" w:hAnsi="Arial" w:cs="Arial"/>
          <w:b/>
          <w:bCs/>
          <w:sz w:val="24"/>
          <w:szCs w:val="24"/>
          <w:lang w:val="sk-SK"/>
        </w:rPr>
        <w:t>vrh pl</w:t>
      </w:r>
      <w:r w:rsidRPr="00B618EC">
        <w:rPr>
          <w:rFonts w:ascii="Arial" w:hAnsi="Arial" w:cs="Times New Roman"/>
          <w:b/>
          <w:bCs/>
          <w:sz w:val="24"/>
          <w:szCs w:val="24"/>
          <w:lang w:val="sk-SK"/>
        </w:rPr>
        <w:t>á</w:t>
      </w:r>
      <w:r w:rsidRPr="00B618EC">
        <w:rPr>
          <w:rFonts w:ascii="Arial" w:hAnsi="Arial" w:cs="Arial"/>
          <w:b/>
          <w:bCs/>
          <w:sz w:val="24"/>
          <w:szCs w:val="24"/>
          <w:lang w:val="sk-SK"/>
        </w:rPr>
        <w:t xml:space="preserve">nu kontrolnej </w:t>
      </w:r>
      <w:r w:rsidRPr="00B618EC">
        <w:rPr>
          <w:rFonts w:ascii="Arial" w:hAnsi="Arial" w:cs="Times New Roman"/>
          <w:b/>
          <w:bCs/>
          <w:sz w:val="24"/>
          <w:szCs w:val="24"/>
          <w:lang w:val="sk-SK"/>
        </w:rPr>
        <w:t>è</w:t>
      </w:r>
      <w:r w:rsidRPr="00B618EC">
        <w:rPr>
          <w:rFonts w:ascii="Arial" w:hAnsi="Arial" w:cs="Arial"/>
          <w:b/>
          <w:bCs/>
          <w:sz w:val="24"/>
          <w:szCs w:val="24"/>
          <w:lang w:val="sk-SK"/>
        </w:rPr>
        <w:t>innosti na I. polrok rok 201</w:t>
      </w:r>
      <w:r>
        <w:rPr>
          <w:rFonts w:ascii="Arial" w:hAnsi="Arial" w:cs="Arial"/>
          <w:b/>
          <w:bCs/>
          <w:sz w:val="24"/>
          <w:szCs w:val="24"/>
          <w:lang w:val="sk-SK"/>
        </w:rPr>
        <w:t>7</w:t>
      </w:r>
      <w:r w:rsidRPr="00B618EC">
        <w:rPr>
          <w:rFonts w:ascii="Arial" w:hAnsi="Arial" w:cs="Arial"/>
          <w:b/>
          <w:bCs/>
          <w:sz w:val="24"/>
          <w:szCs w:val="24"/>
          <w:lang w:val="sk-SK"/>
        </w:rPr>
        <w:t>,</w:t>
      </w:r>
    </w:p>
    <w:p w:rsidR="00531274" w:rsidRPr="00B618EC" w:rsidRDefault="00531274" w:rsidP="00817AC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sk-SK"/>
        </w:rPr>
      </w:pPr>
      <w:r w:rsidRPr="00B618EC">
        <w:rPr>
          <w:rFonts w:ascii="Arial" w:hAnsi="Arial" w:cs="Times New Roman"/>
          <w:b/>
          <w:bCs/>
          <w:sz w:val="24"/>
          <w:szCs w:val="24"/>
          <w:lang w:val="sk-SK"/>
        </w:rPr>
        <w:t>úè</w:t>
      </w:r>
      <w:r w:rsidRPr="00B618EC">
        <w:rPr>
          <w:rFonts w:ascii="Arial" w:hAnsi="Arial" w:cs="Arial"/>
          <w:b/>
          <w:bCs/>
          <w:sz w:val="24"/>
          <w:szCs w:val="24"/>
          <w:lang w:val="sk-SK"/>
        </w:rPr>
        <w:t>as</w:t>
      </w:r>
      <w:r w:rsidRPr="00B618EC">
        <w:rPr>
          <w:rFonts w:ascii="Arial" w:hAnsi="Arial" w:cs="Times New Roman"/>
          <w:b/>
          <w:bCs/>
          <w:sz w:val="24"/>
          <w:szCs w:val="24"/>
          <w:lang w:val="sk-SK"/>
        </w:rPr>
        <w:t></w:t>
      </w:r>
      <w:r w:rsidRPr="00B618EC">
        <w:rPr>
          <w:rFonts w:ascii="Arial" w:hAnsi="Arial" w:cs="Arial"/>
          <w:b/>
          <w:bCs/>
          <w:sz w:val="24"/>
          <w:szCs w:val="24"/>
          <w:lang w:val="sk-SK"/>
        </w:rPr>
        <w:t xml:space="preserve"> na zasadnutiach OZ,</w:t>
      </w:r>
    </w:p>
    <w:p w:rsidR="00531274" w:rsidRPr="00B618EC" w:rsidRDefault="00531274" w:rsidP="00817AC7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sk-SK"/>
        </w:rPr>
      </w:pPr>
      <w:r w:rsidRPr="00B618EC">
        <w:rPr>
          <w:rFonts w:ascii="Arial" w:hAnsi="Arial" w:cs="Arial"/>
          <w:b/>
          <w:bCs/>
          <w:sz w:val="24"/>
          <w:szCs w:val="24"/>
          <w:lang w:val="sk-SK"/>
        </w:rPr>
        <w:t xml:space="preserve">predloženie správy o kontrolnej činnosti </w:t>
      </w:r>
    </w:p>
    <w:p w:rsidR="00531274" w:rsidRPr="008F5C3D" w:rsidRDefault="00531274" w:rsidP="00817AC7">
      <w:pPr>
        <w:ind w:left="360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531274" w:rsidRDefault="00531274" w:rsidP="00817AC7">
      <w:pPr>
        <w:ind w:left="360"/>
        <w:rPr>
          <w:rFonts w:ascii="Arial" w:hAnsi="Arial" w:cs="Arial"/>
          <w:b/>
          <w:bCs/>
          <w:sz w:val="24"/>
          <w:szCs w:val="24"/>
          <w:lang w:val="sk-SK"/>
        </w:rPr>
      </w:pP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Ï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al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š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 xml:space="preserve">ia 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è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innos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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 xml:space="preserve"> hlavn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é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ho kontrol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ó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ra obce:</w:t>
      </w:r>
    </w:p>
    <w:p w:rsidR="00531274" w:rsidRDefault="00531274" w:rsidP="00677EE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    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- spolupr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á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ca pri vypracovan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í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 xml:space="preserve"> VZN, z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á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kladn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ý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ch organiza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è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ý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 xml:space="preserve">ch pravidiel a </w:t>
      </w:r>
    </w:p>
    <w:p w:rsidR="00531274" w:rsidRDefault="00531274" w:rsidP="00677EE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      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vn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ú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torn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ý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ch smern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í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c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obce</w:t>
      </w:r>
      <w:r>
        <w:rPr>
          <w:rFonts w:ascii="Arial" w:hAnsi="Arial" w:cs="Arial"/>
          <w:b/>
          <w:bCs/>
          <w:sz w:val="24"/>
          <w:szCs w:val="24"/>
          <w:lang w:val="sk-SK"/>
        </w:rPr>
        <w:t>, spracovanie podkladov, resp.  pripomienok</w:t>
      </w:r>
    </w:p>
    <w:p w:rsidR="00531274" w:rsidRPr="00E75066" w:rsidRDefault="00531274" w:rsidP="00677EE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       </w:t>
      </w:r>
      <w:r w:rsidRPr="00F9597A">
        <w:rPr>
          <w:rFonts w:ascii="Arial" w:hAnsi="Arial" w:cs="Arial"/>
          <w:b/>
          <w:bCs/>
          <w:sz w:val="24"/>
          <w:szCs w:val="24"/>
          <w:lang w:val="sk-SK" w:eastAsia="en-US"/>
        </w:rPr>
        <w:t>ktoré sú predmetom rokovania obecného zastupiteľstva</w:t>
      </w:r>
      <w:r w:rsidRPr="00E75066"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</w:p>
    <w:p w:rsidR="00531274" w:rsidRPr="00E75066" w:rsidRDefault="00531274" w:rsidP="00677EEB">
      <w:pPr>
        <w:ind w:left="360"/>
        <w:rPr>
          <w:rFonts w:ascii="Arial" w:hAnsi="Arial" w:cs="Arial"/>
          <w:b/>
          <w:bCs/>
          <w:sz w:val="24"/>
          <w:szCs w:val="24"/>
          <w:lang w:val="sk-SK"/>
        </w:rPr>
      </w:pPr>
      <w:r w:rsidRPr="00E75066">
        <w:rPr>
          <w:rFonts w:ascii="Arial" w:hAnsi="Arial" w:cs="Arial"/>
          <w:b/>
          <w:bCs/>
          <w:sz w:val="24"/>
          <w:szCs w:val="24"/>
          <w:lang w:val="sk-SK"/>
        </w:rPr>
        <w:t>- vzdelávanie – semináre.</w:t>
      </w:r>
    </w:p>
    <w:p w:rsidR="00531274" w:rsidRPr="008F5C3D" w:rsidRDefault="00531274" w:rsidP="00817AC7">
      <w:pPr>
        <w:ind w:left="360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531274" w:rsidRDefault="00531274" w:rsidP="00817AC7">
      <w:pPr>
        <w:ind w:left="360"/>
        <w:rPr>
          <w:rFonts w:ascii="Arial" w:hAnsi="Arial" w:cs="Arial"/>
          <w:b/>
          <w:bCs/>
          <w:sz w:val="24"/>
          <w:szCs w:val="24"/>
          <w:lang w:val="sk-SK"/>
        </w:rPr>
      </w:pPr>
      <w:r w:rsidRPr="008F5C3D">
        <w:rPr>
          <w:rFonts w:ascii="Arial" w:hAnsi="Arial" w:cs="Arial"/>
          <w:b/>
          <w:bCs/>
          <w:sz w:val="24"/>
          <w:szCs w:val="24"/>
          <w:lang w:val="sk-SK"/>
        </w:rPr>
        <w:t>- spolupr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á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ca pri vypracovan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í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 xml:space="preserve"> VZN, z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á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kladn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ý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ch organiza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è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ý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 xml:space="preserve">ch pravidiel a 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</w:p>
    <w:p w:rsidR="00531274" w:rsidRPr="008F5C3D" w:rsidRDefault="00531274" w:rsidP="00817AC7">
      <w:pPr>
        <w:ind w:left="360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  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vn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ú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torn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ý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ch smern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í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c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obce a Oc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Ú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,</w:t>
      </w:r>
    </w:p>
    <w:p w:rsidR="00531274" w:rsidRPr="008F5C3D" w:rsidRDefault="00531274" w:rsidP="00817AC7">
      <w:pPr>
        <w:ind w:left="360"/>
        <w:rPr>
          <w:rFonts w:ascii="Arial" w:hAnsi="Arial" w:cs="Arial"/>
          <w:b/>
          <w:bCs/>
          <w:sz w:val="24"/>
          <w:szCs w:val="24"/>
          <w:lang w:val="sk-SK"/>
        </w:rPr>
      </w:pPr>
      <w:r w:rsidRPr="008F5C3D">
        <w:rPr>
          <w:rFonts w:ascii="Arial" w:hAnsi="Arial" w:cs="Arial"/>
          <w:b/>
          <w:bCs/>
          <w:sz w:val="24"/>
          <w:szCs w:val="24"/>
          <w:lang w:val="sk-SK"/>
        </w:rPr>
        <w:t>- vzdel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á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 xml:space="preserve">vanie 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–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 xml:space="preserve"> semin</w:t>
      </w:r>
      <w:r w:rsidRPr="008F5C3D">
        <w:rPr>
          <w:rFonts w:ascii="Arial" w:hAnsi="Arial" w:cs="Times New Roman"/>
          <w:b/>
          <w:bCs/>
          <w:sz w:val="24"/>
          <w:szCs w:val="24"/>
          <w:lang w:val="sk-SK"/>
        </w:rPr>
        <w:t>á</w:t>
      </w:r>
      <w:r w:rsidRPr="008F5C3D">
        <w:rPr>
          <w:rFonts w:ascii="Arial" w:hAnsi="Arial" w:cs="Arial"/>
          <w:b/>
          <w:bCs/>
          <w:sz w:val="24"/>
          <w:szCs w:val="24"/>
          <w:lang w:val="sk-SK"/>
        </w:rPr>
        <w:t>re.</w:t>
      </w:r>
    </w:p>
    <w:p w:rsidR="00531274" w:rsidRDefault="00531274" w:rsidP="00817AC7">
      <w:pPr>
        <w:pStyle w:val="ListParagraph"/>
        <w:rPr>
          <w:rFonts w:ascii="Arial" w:hAnsi="Arial" w:cs="Arial"/>
          <w:sz w:val="24"/>
          <w:szCs w:val="24"/>
          <w:lang w:val="sk-SK"/>
        </w:rPr>
      </w:pPr>
    </w:p>
    <w:p w:rsidR="00531274" w:rsidRPr="00CB2CE3" w:rsidRDefault="00531274" w:rsidP="00817AC7">
      <w:pPr>
        <w:pStyle w:val="Default"/>
        <w:rPr>
          <w:b/>
          <w:bCs/>
          <w:sz w:val="28"/>
          <w:szCs w:val="28"/>
        </w:rPr>
      </w:pPr>
      <w:r w:rsidRPr="00CB2CE3">
        <w:rPr>
          <w:b/>
          <w:bCs/>
          <w:sz w:val="28"/>
          <w:szCs w:val="28"/>
        </w:rPr>
        <w:t xml:space="preserve">Okrem uvedenej kontrolnej činnosti môžu byť vykonané kontroly, o ktoré požiada obecné zastupiteľstvo a kontroly mimo plánu kontrolnej činnosti, vykonané na základe vlastného rozhodnutia a predovšetkým z dôvodu novelizácie právnych predpisov resp. iných podnetov k výkonu kontroly. </w:t>
      </w:r>
    </w:p>
    <w:p w:rsidR="00531274" w:rsidRDefault="00531274" w:rsidP="00817AC7">
      <w:pPr>
        <w:pStyle w:val="Default"/>
        <w:rPr>
          <w:b/>
          <w:bCs/>
          <w:sz w:val="28"/>
          <w:szCs w:val="28"/>
        </w:rPr>
      </w:pPr>
    </w:p>
    <w:p w:rsidR="00531274" w:rsidRPr="00CB2CE3" w:rsidRDefault="00531274" w:rsidP="00817AC7">
      <w:pPr>
        <w:pStyle w:val="Default"/>
        <w:rPr>
          <w:b/>
          <w:bCs/>
          <w:sz w:val="28"/>
          <w:szCs w:val="28"/>
        </w:rPr>
      </w:pPr>
    </w:p>
    <w:p w:rsidR="00531274" w:rsidRDefault="00531274" w:rsidP="00817AC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Trstíne</w:t>
      </w:r>
      <w:r w:rsidRPr="00CB2C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25.5.2016</w:t>
      </w:r>
    </w:p>
    <w:p w:rsidR="00531274" w:rsidRPr="00CB2CE3" w:rsidRDefault="00531274" w:rsidP="00817AC7">
      <w:pPr>
        <w:pStyle w:val="Default"/>
        <w:rPr>
          <w:b/>
          <w:bCs/>
          <w:sz w:val="28"/>
          <w:szCs w:val="28"/>
        </w:rPr>
      </w:pPr>
    </w:p>
    <w:p w:rsidR="00531274" w:rsidRPr="00CB2CE3" w:rsidRDefault="00531274" w:rsidP="00817AC7">
      <w:pPr>
        <w:pStyle w:val="Default"/>
        <w:rPr>
          <w:b/>
          <w:bCs/>
        </w:rPr>
      </w:pPr>
      <w:r w:rsidRPr="00CB2CE3"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</w:rPr>
        <w:t xml:space="preserve">    </w:t>
      </w:r>
      <w:r w:rsidRPr="00CB2CE3">
        <w:rPr>
          <w:b/>
          <w:bCs/>
        </w:rPr>
        <w:t>Božena Trúchla</w:t>
      </w:r>
    </w:p>
    <w:p w:rsidR="00531274" w:rsidRDefault="00531274" w:rsidP="00817AC7">
      <w:pPr>
        <w:pStyle w:val="Default"/>
        <w:rPr>
          <w:b/>
          <w:bCs/>
        </w:rPr>
      </w:pPr>
      <w:r w:rsidRPr="00CB2CE3">
        <w:rPr>
          <w:b/>
          <w:bCs/>
        </w:rPr>
        <w:t xml:space="preserve">                                                                                                   hlavná kontrolórka</w:t>
      </w:r>
      <w:r>
        <w:rPr>
          <w:b/>
          <w:bCs/>
        </w:rPr>
        <w:t xml:space="preserve"> obce</w:t>
      </w: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Pr="00F9597A" w:rsidRDefault="00531274" w:rsidP="00360202">
      <w:pPr>
        <w:pageBreakBefore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  <w:r w:rsidRPr="00F9597A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 xml:space="preserve">Návrh na uznesenie </w:t>
      </w:r>
    </w:p>
    <w:p w:rsidR="00531274" w:rsidRPr="009A59B6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</w:p>
    <w:p w:rsidR="00531274" w:rsidRPr="00F9597A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>Uznesenie č. ......../ 201</w:t>
      </w:r>
      <w:r w:rsidRPr="009A59B6">
        <w:rPr>
          <w:rFonts w:ascii="Times New Roman" w:hAnsi="Times New Roman" w:cs="Times New Roman"/>
          <w:sz w:val="28"/>
          <w:szCs w:val="28"/>
          <w:lang w:val="sk-SK" w:eastAsia="en-US"/>
        </w:rPr>
        <w:t>6</w:t>
      </w: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 xml:space="preserve"> </w:t>
      </w:r>
    </w:p>
    <w:p w:rsidR="00531274" w:rsidRPr="009A59B6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</w:p>
    <w:p w:rsidR="00531274" w:rsidRPr="00F9597A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 xml:space="preserve">zo dňa </w:t>
      </w:r>
      <w:r w:rsidRPr="009A59B6">
        <w:rPr>
          <w:rFonts w:ascii="Times New Roman" w:hAnsi="Times New Roman" w:cs="Times New Roman"/>
          <w:sz w:val="28"/>
          <w:szCs w:val="28"/>
          <w:lang w:val="sk-SK" w:eastAsia="en-US"/>
        </w:rPr>
        <w:t>..</w:t>
      </w: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>. júna 201</w:t>
      </w:r>
      <w:r w:rsidRPr="009A59B6">
        <w:rPr>
          <w:rFonts w:ascii="Times New Roman" w:hAnsi="Times New Roman" w:cs="Times New Roman"/>
          <w:sz w:val="28"/>
          <w:szCs w:val="28"/>
          <w:lang w:val="sk-SK" w:eastAsia="en-US"/>
        </w:rPr>
        <w:t>6</w:t>
      </w: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 xml:space="preserve"> </w:t>
      </w:r>
    </w:p>
    <w:p w:rsidR="00531274" w:rsidRPr="009A59B6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</w:p>
    <w:p w:rsidR="00531274" w:rsidRPr="00F9597A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>Obecné zastupiteľstvo v</w:t>
      </w:r>
      <w:r w:rsidRPr="009A59B6">
        <w:rPr>
          <w:rFonts w:ascii="Times New Roman" w:hAnsi="Times New Roman" w:cs="Times New Roman"/>
          <w:sz w:val="28"/>
          <w:szCs w:val="28"/>
          <w:lang w:val="sk-SK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val="sk-SK" w:eastAsia="en-US"/>
        </w:rPr>
        <w:t>Trstíne</w:t>
      </w:r>
      <w:r w:rsidRPr="009A59B6">
        <w:rPr>
          <w:rFonts w:ascii="Times New Roman" w:hAnsi="Times New Roman" w:cs="Times New Roman"/>
          <w:sz w:val="28"/>
          <w:szCs w:val="28"/>
          <w:lang w:val="sk-SK" w:eastAsia="en-US"/>
        </w:rPr>
        <w:t xml:space="preserve"> </w:t>
      </w: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 xml:space="preserve"> po prerokovaní materiálu </w:t>
      </w:r>
    </w:p>
    <w:p w:rsidR="00531274" w:rsidRPr="009A59B6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</w:pPr>
    </w:p>
    <w:p w:rsidR="00531274" w:rsidRPr="00F9597A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  <w:r w:rsidRPr="00F9597A">
        <w:rPr>
          <w:rFonts w:ascii="Times New Roman" w:hAnsi="Times New Roman" w:cs="Times New Roman"/>
          <w:b/>
          <w:bCs/>
          <w:sz w:val="28"/>
          <w:szCs w:val="28"/>
          <w:lang w:val="sk-SK" w:eastAsia="en-US"/>
        </w:rPr>
        <w:t xml:space="preserve">s ch v a ľ u j e </w:t>
      </w:r>
    </w:p>
    <w:p w:rsidR="00531274" w:rsidRPr="009A59B6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</w:p>
    <w:p w:rsidR="00531274" w:rsidRPr="00F9597A" w:rsidRDefault="00531274" w:rsidP="003602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k-SK" w:eastAsia="en-US"/>
        </w:rPr>
      </w:pP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>Plán kontrolnej činnosti</w:t>
      </w:r>
      <w:r>
        <w:rPr>
          <w:rFonts w:ascii="Times New Roman" w:hAnsi="Times New Roman" w:cs="Times New Roman"/>
          <w:sz w:val="28"/>
          <w:szCs w:val="28"/>
          <w:lang w:val="sk-SK" w:eastAsia="en-US"/>
        </w:rPr>
        <w:t xml:space="preserve">  hlavnej kontrolórky obce </w:t>
      </w: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 xml:space="preserve"> na II. polrok 201</w:t>
      </w:r>
      <w:r w:rsidRPr="009A59B6">
        <w:rPr>
          <w:rFonts w:ascii="Times New Roman" w:hAnsi="Times New Roman" w:cs="Times New Roman"/>
          <w:sz w:val="28"/>
          <w:szCs w:val="28"/>
          <w:lang w:val="sk-SK" w:eastAsia="en-US"/>
        </w:rPr>
        <w:t>6</w:t>
      </w:r>
      <w:r w:rsidRPr="00F9597A">
        <w:rPr>
          <w:rFonts w:ascii="Times New Roman" w:hAnsi="Times New Roman" w:cs="Times New Roman"/>
          <w:sz w:val="28"/>
          <w:szCs w:val="28"/>
          <w:lang w:val="sk-SK" w:eastAsia="en-US"/>
        </w:rPr>
        <w:t xml:space="preserve"> </w:t>
      </w:r>
    </w:p>
    <w:p w:rsidR="00531274" w:rsidRPr="00360202" w:rsidRDefault="00531274">
      <w:pPr>
        <w:rPr>
          <w:rFonts w:ascii="Times New Roman" w:hAnsi="Times New Roman" w:cs="Times New Roman"/>
          <w:sz w:val="24"/>
          <w:szCs w:val="24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p w:rsidR="00531274" w:rsidRDefault="00531274">
      <w:pPr>
        <w:rPr>
          <w:rFonts w:cs="Times New Roman"/>
        </w:rPr>
      </w:pPr>
    </w:p>
    <w:sectPr w:rsidR="00531274" w:rsidSect="0082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3196"/>
    <w:multiLevelType w:val="hybridMultilevel"/>
    <w:tmpl w:val="F9F259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280"/>
    <w:rsid w:val="002E5F4A"/>
    <w:rsid w:val="00360202"/>
    <w:rsid w:val="00392C39"/>
    <w:rsid w:val="00520280"/>
    <w:rsid w:val="00531274"/>
    <w:rsid w:val="005E5634"/>
    <w:rsid w:val="00677EEB"/>
    <w:rsid w:val="00817AC7"/>
    <w:rsid w:val="00825B40"/>
    <w:rsid w:val="0083007C"/>
    <w:rsid w:val="0088373A"/>
    <w:rsid w:val="008F5C3D"/>
    <w:rsid w:val="00916610"/>
    <w:rsid w:val="009A59B6"/>
    <w:rsid w:val="00B2707D"/>
    <w:rsid w:val="00B618EC"/>
    <w:rsid w:val="00CB2CE3"/>
    <w:rsid w:val="00CD66F2"/>
    <w:rsid w:val="00D43C2D"/>
    <w:rsid w:val="00E75066"/>
    <w:rsid w:val="00F20CF5"/>
    <w:rsid w:val="00F9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C7"/>
    <w:rPr>
      <w:rFonts w:ascii="3" w:eastAsia="Times New Roman" w:hAnsi="3" w:cs="3"/>
      <w:sz w:val="16"/>
      <w:szCs w:val="16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17A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17A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446</Words>
  <Characters>2545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Trstín</dc:title>
  <dc:subject/>
  <dc:creator>Kika</dc:creator>
  <cp:keywords/>
  <dc:description/>
  <cp:lastModifiedBy>OU Trstín</cp:lastModifiedBy>
  <cp:revision>2</cp:revision>
  <dcterms:created xsi:type="dcterms:W3CDTF">2016-05-31T16:00:00Z</dcterms:created>
  <dcterms:modified xsi:type="dcterms:W3CDTF">2016-05-31T16:00:00Z</dcterms:modified>
</cp:coreProperties>
</file>